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740"/>
        <w:gridCol w:w="9772"/>
      </w:tblGrid>
      <w:tr w:rsidR="00125AB1" w:rsidRPr="006658C4" w14:paraId="5881B28F" w14:textId="77777777" w:rsidTr="00816B12">
        <w:trPr>
          <w:tblHeader/>
        </w:trPr>
        <w:tc>
          <w:tcPr>
            <w:tcW w:w="740" w:type="dxa"/>
            <w:tcMar>
              <w:top w:w="504" w:type="dxa"/>
              <w:right w:w="720" w:type="dxa"/>
            </w:tcMar>
          </w:tcPr>
          <w:p w14:paraId="67A93C88" w14:textId="4BE69810" w:rsidR="00125AB1" w:rsidRPr="006658C4" w:rsidRDefault="00125981" w:rsidP="00816B12">
            <w:pPr>
              <w:pStyle w:val="Initials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A9B7184" wp14:editId="085E8C2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43FAC503" id="Group 1" o:spid="_x0000_s1026" alt="Title: Header graphics" style="position:absolute;margin-left:0;margin-top:-38.15pt;width:524.9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 w:rsidR="004105DF">
              <w:t xml:space="preserve"> </w:t>
            </w:r>
          </w:p>
          <w:p w14:paraId="62840BAA" w14:textId="4331E018" w:rsidR="00125AB1" w:rsidRPr="006658C4" w:rsidRDefault="00125AB1" w:rsidP="00125AB1"/>
        </w:tc>
        <w:tc>
          <w:tcPr>
            <w:tcW w:w="977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9772"/>
            </w:tblGrid>
            <w:tr w:rsidR="00125AB1" w:rsidRPr="006658C4" w14:paraId="17EE13CC" w14:textId="77777777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14:paraId="7EC065ED" w14:textId="5EBAEEA8" w:rsidR="00125AB1" w:rsidRPr="003A05FE" w:rsidRDefault="000C7492" w:rsidP="00816B12">
                  <w:pPr>
                    <w:pStyle w:val="Heading1"/>
                    <w:jc w:val="left"/>
                    <w:outlineLvl w:val="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4104236E" wp14:editId="4393ED79">
                        <wp:simplePos x="0" y="0"/>
                        <wp:positionH relativeFrom="column">
                          <wp:posOffset>-316230</wp:posOffset>
                        </wp:positionH>
                        <wp:positionV relativeFrom="paragraph">
                          <wp:posOffset>70485</wp:posOffset>
                        </wp:positionV>
                        <wp:extent cx="1466850" cy="628650"/>
                        <wp:effectExtent l="0" t="0" r="0" b="0"/>
                        <wp:wrapNone/>
                        <wp:docPr id="5" name="Picture 5" descr="A picture containing drawing, sig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A picture containing drawing, sign&#10;&#10;Description automatically generated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850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439F9">
                    <w:rPr>
                      <w:sz w:val="44"/>
                      <w:szCs w:val="44"/>
                    </w:rPr>
                    <w:t xml:space="preserve">      </w:t>
                  </w:r>
                  <w:r>
                    <w:rPr>
                      <w:sz w:val="44"/>
                      <w:szCs w:val="44"/>
                    </w:rPr>
                    <w:t xml:space="preserve">                </w:t>
                  </w:r>
                  <w:r w:rsidR="00D439F9">
                    <w:rPr>
                      <w:sz w:val="44"/>
                      <w:szCs w:val="44"/>
                    </w:rPr>
                    <w:t xml:space="preserve"> </w:t>
                  </w:r>
                  <w:sdt>
                    <w:sdtPr>
                      <w:rPr>
                        <w:sz w:val="44"/>
                        <w:szCs w:val="44"/>
                      </w:rPr>
                      <w:alias w:val="Enter Your Name:"/>
                      <w:tag w:val="Enter Your Name:"/>
                      <w:id w:val="-1312861891"/>
                      <w:placeholder>
                        <w:docPart w:val="588FC7DD75B54F47A59AEF4021A6B82C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>
                        <w:rPr>
                          <w:sz w:val="44"/>
                          <w:szCs w:val="44"/>
                        </w:rPr>
                        <w:t>Hyndburn Comets Majorettes</w:t>
                      </w:r>
                    </w:sdtContent>
                  </w:sdt>
                </w:p>
                <w:p w14:paraId="361327E4" w14:textId="7CC488F6" w:rsidR="00125AB1" w:rsidRPr="006658C4" w:rsidRDefault="00125AB1" w:rsidP="00816B12">
                  <w:pPr>
                    <w:pStyle w:val="Heading2"/>
                    <w:jc w:val="center"/>
                    <w:outlineLvl w:val="1"/>
                  </w:pPr>
                </w:p>
              </w:tc>
            </w:tr>
          </w:tbl>
          <w:sdt>
            <w:sdtPr>
              <w:alias w:val="Enter recipient name:"/>
              <w:tag w:val="Enter recipient name:"/>
              <w:id w:val="-1172632310"/>
              <w:placeholder>
                <w:docPart w:val="F286018D7048448DB03153A144A4A583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14:paraId="6FDDD3AD" w14:textId="1F614EC7" w:rsidR="0060600E" w:rsidRPr="0060600E" w:rsidRDefault="00595FA5" w:rsidP="0060600E">
                <w:pPr>
                  <w:pStyle w:val="Heading3"/>
                </w:pPr>
                <w:r>
                  <w:t xml:space="preserve">First AID </w:t>
                </w:r>
                <w:r w:rsidR="0060600E">
                  <w:t>AND FIRE SAFETY POLICIES</w:t>
                </w:r>
              </w:p>
            </w:sdtContent>
          </w:sdt>
          <w:p w14:paraId="2C0E8943" w14:textId="2761670C" w:rsidR="0060600E" w:rsidRPr="0060600E" w:rsidRDefault="0060600E" w:rsidP="0060600E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60600E">
              <w:rPr>
                <w:rFonts w:ascii="inherit" w:eastAsia="Times New Roman" w:hAnsi="inherit" w:cs="Times New Roman"/>
                <w:b/>
                <w:bCs/>
                <w:color w:val="A81010"/>
                <w:sz w:val="24"/>
                <w:szCs w:val="24"/>
                <w:bdr w:val="none" w:sz="0" w:space="0" w:color="auto" w:frame="1"/>
                <w:lang w:val="en-GB" w:eastAsia="en-GB"/>
              </w:rPr>
              <w:t>First Aid Policy</w:t>
            </w:r>
          </w:p>
          <w:p w14:paraId="44B49B18" w14:textId="33B9F410" w:rsidR="0060600E" w:rsidRPr="0060600E" w:rsidRDefault="0060600E" w:rsidP="0060600E">
            <w:pPr>
              <w:spacing w:before="204" w:after="204"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It is understood that first aid will be administered to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members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when deemed necessary.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br/>
              <w:t>Accidents and injuries will be recorded in the accident book and a copy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or verbal advice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given to the parent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or guardian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upon collection.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br/>
              <w:t>In the case of an emergency, and if the parent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or 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guardian is absent, it is understood that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Committee Members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will act as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a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loco parent where necessary.</w:t>
            </w:r>
          </w:p>
          <w:p w14:paraId="5FAEB3B2" w14:textId="77777777" w:rsidR="0060600E" w:rsidRPr="0060600E" w:rsidRDefault="0060600E" w:rsidP="0060600E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60600E">
              <w:rPr>
                <w:rFonts w:ascii="inherit" w:eastAsia="Times New Roman" w:hAnsi="inherit" w:cs="Times New Roman"/>
                <w:b/>
                <w:bCs/>
                <w:color w:val="A81010"/>
                <w:sz w:val="24"/>
                <w:szCs w:val="24"/>
                <w:bdr w:val="none" w:sz="0" w:space="0" w:color="auto" w:frame="1"/>
                <w:lang w:val="en-GB" w:eastAsia="en-GB"/>
              </w:rPr>
              <w:t>Fire Evacuation Policy</w:t>
            </w:r>
          </w:p>
          <w:p w14:paraId="4C30948C" w14:textId="77777777" w:rsidR="0060600E" w:rsidRPr="0060600E" w:rsidRDefault="0060600E" w:rsidP="0060600E">
            <w:pPr>
              <w:spacing w:before="204" w:after="204"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If the fire alarm sounds OR If a fire is discovered:</w:t>
            </w:r>
          </w:p>
          <w:p w14:paraId="7EBF9360" w14:textId="77777777" w:rsidR="0060600E" w:rsidRPr="0060600E" w:rsidRDefault="0060600E" w:rsidP="0060600E">
            <w:pPr>
              <w:numPr>
                <w:ilvl w:val="0"/>
                <w:numId w:val="12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Evacuate immediately using the nearest available fire exit.</w:t>
            </w:r>
          </w:p>
          <w:p w14:paraId="1685C5E2" w14:textId="77777777" w:rsidR="0060600E" w:rsidRPr="0060600E" w:rsidRDefault="0060600E" w:rsidP="0060600E">
            <w:pPr>
              <w:numPr>
                <w:ilvl w:val="0"/>
                <w:numId w:val="12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Do not stop to pick up any personal possessions. Do not stop to shut windows, but the last one out of a room should ensure that the door is firmly closed.</w:t>
            </w:r>
          </w:p>
          <w:p w14:paraId="25053A42" w14:textId="5B85C7FA" w:rsidR="0060600E" w:rsidRPr="0060600E" w:rsidRDefault="0060600E" w:rsidP="0060600E">
            <w:pPr>
              <w:numPr>
                <w:ilvl w:val="0"/>
                <w:numId w:val="12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Committee Members/Volunteers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will ensure all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members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get out of the building and will take the </w:t>
            </w:r>
            <w:r w:rsidR="007261DB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registers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with them to the fire assembly point.</w:t>
            </w:r>
          </w:p>
          <w:p w14:paraId="5498B092" w14:textId="2152049B" w:rsidR="0060600E" w:rsidRPr="0060600E" w:rsidRDefault="0060600E" w:rsidP="0060600E">
            <w:pPr>
              <w:numPr>
                <w:ilvl w:val="0"/>
                <w:numId w:val="12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The 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u w:val="single"/>
                <w:bdr w:val="none" w:sz="0" w:space="0" w:color="auto" w:frame="1"/>
                <w:lang w:val="en-GB" w:eastAsia="en-GB"/>
              </w:rPr>
              <w:t xml:space="preserve">fire assembly point is the </w:t>
            </w:r>
            <w:r w:rsidR="007261DB">
              <w:rPr>
                <w:rFonts w:ascii="inherit" w:eastAsia="Times New Roman" w:hAnsi="inherit" w:cs="Times New Roman"/>
                <w:sz w:val="24"/>
                <w:szCs w:val="24"/>
                <w:u w:val="single"/>
                <w:bdr w:val="none" w:sz="0" w:space="0" w:color="auto" w:frame="1"/>
                <w:lang w:val="en-GB" w:eastAsia="en-GB"/>
              </w:rPr>
              <w:t>church yard to the front of the building</w:t>
            </w:r>
            <w:r w:rsidR="007261DB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and a roll call will completed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.</w:t>
            </w:r>
          </w:p>
          <w:p w14:paraId="00BAAC88" w14:textId="1229319B" w:rsidR="0060600E" w:rsidRPr="0060600E" w:rsidRDefault="0060600E" w:rsidP="0060600E">
            <w:pPr>
              <w:numPr>
                <w:ilvl w:val="0"/>
                <w:numId w:val="12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In the event of the alarms sounding for a false alarm the </w:t>
            </w:r>
            <w:r w:rsidR="000C749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allocated 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fire marshal</w:t>
            </w:r>
            <w:r w:rsidR="000C7492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for that training session</w:t>
            </w:r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will establish the cause for the alarm and check that rooms are safe prior to anyone returning into the buildings.</w:t>
            </w:r>
          </w:p>
          <w:p w14:paraId="4BA615A8" w14:textId="2595CDCB" w:rsidR="0060600E" w:rsidRPr="0060600E" w:rsidRDefault="0060600E" w:rsidP="0060600E">
            <w:pPr>
              <w:numPr>
                <w:ilvl w:val="0"/>
                <w:numId w:val="12"/>
              </w:numPr>
              <w:spacing w:line="396" w:lineRule="atLeast"/>
              <w:ind w:left="1065" w:firstLine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proofErr w:type="gramStart"/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>In the event that</w:t>
            </w:r>
            <w:proofErr w:type="gramEnd"/>
            <w:r w:rsidRPr="0060600E"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  <w:t xml:space="preserve"> the fire alarm is for a genuine fire the fire emergency services will be called.</w:t>
            </w:r>
          </w:p>
          <w:p w14:paraId="1D184D02" w14:textId="77777777" w:rsidR="00D439F9" w:rsidRPr="00816B12" w:rsidRDefault="00D439F9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</w:p>
          <w:p w14:paraId="4B838400" w14:textId="77777777" w:rsidR="00D439F9" w:rsidRDefault="00816B12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All policies are reviewed annually</w:t>
            </w:r>
          </w:p>
          <w:p w14:paraId="44F8FA9C" w14:textId="773F1E8A" w:rsidR="00816B12" w:rsidRPr="00816B12" w:rsidRDefault="00816B12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 </w:t>
            </w:r>
          </w:p>
          <w:p w14:paraId="1EB30E63" w14:textId="3B779FED" w:rsidR="00816B12" w:rsidRPr="00816B12" w:rsidRDefault="00816B12" w:rsidP="00816B12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Signed on behalf </w:t>
            </w:r>
            <w:proofErr w:type="gramStart"/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of:</w:t>
            </w:r>
            <w:proofErr w:type="gramEnd"/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                         </w:t>
            </w:r>
            <w:r w:rsidR="00D439F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Linda Benson and The Committee Members</w:t>
            </w: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 </w:t>
            </w:r>
          </w:p>
          <w:p w14:paraId="5AF8C548" w14:textId="14B5434F" w:rsidR="007261DB" w:rsidRPr="007261DB" w:rsidRDefault="00816B12" w:rsidP="007261DB">
            <w:pPr>
              <w:spacing w:line="396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</w:pP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Dated:                                                 </w:t>
            </w:r>
            <w:r w:rsidR="00D439F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October</w:t>
            </w:r>
            <w:r w:rsidRPr="00816B1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2020</w:t>
            </w:r>
          </w:p>
          <w:p w14:paraId="580F0EFC" w14:textId="175BAB2B" w:rsidR="00D439F9" w:rsidRDefault="00D439F9" w:rsidP="00D439F9">
            <w:pPr>
              <w:pStyle w:val="Signature"/>
            </w:pPr>
          </w:p>
          <w:p w14:paraId="32C2485E" w14:textId="4862A9CB" w:rsidR="00D439F9" w:rsidRPr="00D439F9" w:rsidRDefault="00D439F9" w:rsidP="00D439F9">
            <w:r>
              <w:t xml:space="preserve">The </w:t>
            </w:r>
            <w:proofErr w:type="spellStart"/>
            <w:r>
              <w:t>Hyndburn</w:t>
            </w:r>
            <w:proofErr w:type="spellEnd"/>
            <w:r>
              <w:t xml:space="preserve"> Comets Majorettes</w:t>
            </w:r>
          </w:p>
          <w:sdt>
            <w:sdtPr>
              <w:alias w:val="Enter your name:"/>
              <w:tag w:val="Enter your name:"/>
              <w:id w:val="1307041948"/>
              <w:placeholder>
                <w:docPart w:val="A8775D806F1E44C3A8090C4F9A7D603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 w:multiLine="1"/>
            </w:sdtPr>
            <w:sdtEndPr/>
            <w:sdtContent>
              <w:p w14:paraId="0DED0266" w14:textId="18EDF764" w:rsidR="004D7F4E" w:rsidRPr="00EF7109" w:rsidRDefault="000C7492" w:rsidP="003A05FE">
                <w:pPr>
                  <w:pStyle w:val="Signature"/>
                </w:pPr>
                <w:proofErr w:type="spellStart"/>
                <w:r>
                  <w:t>Hyndburn</w:t>
                </w:r>
                <w:proofErr w:type="spellEnd"/>
                <w:r>
                  <w:t xml:space="preserve"> Comets Majorettes</w:t>
                </w:r>
              </w:p>
            </w:sdtContent>
          </w:sdt>
        </w:tc>
      </w:tr>
      <w:tr w:rsidR="0060600E" w:rsidRPr="006658C4" w14:paraId="6DC180FD" w14:textId="77777777" w:rsidTr="00816B12">
        <w:trPr>
          <w:tblHeader/>
        </w:trPr>
        <w:tc>
          <w:tcPr>
            <w:tcW w:w="740" w:type="dxa"/>
            <w:tcMar>
              <w:top w:w="504" w:type="dxa"/>
              <w:right w:w="720" w:type="dxa"/>
            </w:tcMar>
          </w:tcPr>
          <w:p w14:paraId="1B7A0EC7" w14:textId="77777777" w:rsidR="0060600E" w:rsidRDefault="0060600E" w:rsidP="00816B12">
            <w:pPr>
              <w:pStyle w:val="Initials"/>
              <w:jc w:val="left"/>
              <w:rPr>
                <w:noProof/>
              </w:rPr>
            </w:pPr>
          </w:p>
        </w:tc>
        <w:tc>
          <w:tcPr>
            <w:tcW w:w="9772" w:type="dxa"/>
            <w:tcMar>
              <w:top w:w="504" w:type="dxa"/>
              <w:left w:w="0" w:type="dxa"/>
            </w:tcMar>
          </w:tcPr>
          <w:p w14:paraId="3495B159" w14:textId="77777777" w:rsidR="0060600E" w:rsidRDefault="0060600E" w:rsidP="00816B12">
            <w:pPr>
              <w:pStyle w:val="Heading1"/>
              <w:jc w:val="left"/>
              <w:rPr>
                <w:noProof/>
              </w:rPr>
            </w:pPr>
          </w:p>
        </w:tc>
      </w:tr>
    </w:tbl>
    <w:p w14:paraId="02ABF7F0" w14:textId="2A825AC1" w:rsidR="00621FD0" w:rsidRDefault="00D439F9" w:rsidP="00EF7109">
      <w:pPr>
        <w:pStyle w:val="NoSpacing"/>
      </w:pPr>
      <w:r>
        <w:rPr>
          <w:rFonts w:ascii="inherit" w:eastAsia="Times New Roman" w:hAnsi="inherit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5C4DA0C" wp14:editId="78F07878">
            <wp:simplePos x="0" y="0"/>
            <wp:positionH relativeFrom="column">
              <wp:posOffset>165735</wp:posOffset>
            </wp:positionH>
            <wp:positionV relativeFrom="paragraph">
              <wp:posOffset>-5837555</wp:posOffset>
            </wp:positionV>
            <wp:extent cx="1466850" cy="628650"/>
            <wp:effectExtent l="0" t="0" r="0" b="0"/>
            <wp:wrapNone/>
            <wp:docPr id="7" name="Picture 7" descr="A picture containing drawing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,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35974" w14:textId="77777777" w:rsidR="00621FD0" w:rsidRDefault="00621FD0" w:rsidP="00EF7109">
      <w:pPr>
        <w:pStyle w:val="NoSpacing"/>
      </w:pPr>
    </w:p>
    <w:sectPr w:rsidR="00621FD0" w:rsidSect="004D7F4E">
      <w:headerReference w:type="default" r:id="rId8"/>
      <w:footerReference w:type="default" r:id="rId9"/>
      <w:footerReference w:type="first" r:id="rId10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18AD3" w14:textId="77777777" w:rsidR="00184A64" w:rsidRDefault="00184A64" w:rsidP="00713050">
      <w:pPr>
        <w:spacing w:line="240" w:lineRule="auto"/>
      </w:pPr>
      <w:r>
        <w:separator/>
      </w:r>
    </w:p>
  </w:endnote>
  <w:endnote w:type="continuationSeparator" w:id="0">
    <w:p w14:paraId="22F74950" w14:textId="77777777" w:rsidR="00184A64" w:rsidRDefault="00184A64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0FAEF" w14:textId="2DB4D16A" w:rsidR="00C2098A" w:rsidRDefault="00C2098A" w:rsidP="00D439F9">
    <w:pPr>
      <w:pStyle w:val="Footer"/>
      <w:jc w:val="lef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55F30" w14:textId="77777777" w:rsidR="00217980" w:rsidRDefault="00217980" w:rsidP="00D439F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7D834" w14:textId="77777777" w:rsidR="00184A64" w:rsidRDefault="00184A64" w:rsidP="00713050">
      <w:pPr>
        <w:spacing w:line="240" w:lineRule="auto"/>
      </w:pPr>
      <w:r>
        <w:separator/>
      </w:r>
    </w:p>
  </w:footnote>
  <w:footnote w:type="continuationSeparator" w:id="0">
    <w:p w14:paraId="14B8A636" w14:textId="77777777" w:rsidR="00184A64" w:rsidRDefault="00184A64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25981" w:rsidRPr="00F207C0" w14:paraId="51956A9A" w14:textId="77777777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14:paraId="52410C43" w14:textId="1983E1E7" w:rsidR="00125981" w:rsidRPr="00F207C0" w:rsidRDefault="00125981" w:rsidP="00D439F9">
          <w:pPr>
            <w:pStyle w:val="Initials"/>
            <w:ind w:left="0"/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CA8F008" wp14:editId="680D2777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665976" cy="1810512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976" cy="1810512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2CA89595" id="Group 3" o:spid="_x0000_s1026" alt="Title: Continuation page header graphic" style="position:absolute;margin-left:0;margin-top:-39.6pt;width:524.9pt;height:142.55pt;z-index:-251657216;mso-width-percent:858;mso-height-percent:180;mso-position-horizontal:left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25981" w14:paraId="56F2DA38" w14:textId="77777777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65CF2607" w14:textId="426D2FB9" w:rsidR="00125981" w:rsidRPr="00816B12" w:rsidRDefault="00184A64" w:rsidP="00816B12">
                <w:pPr>
                  <w:pStyle w:val="Heading1"/>
                  <w:outlineLvl w:val="0"/>
                  <w:rPr>
                    <w:sz w:val="32"/>
                  </w:rPr>
                </w:pPr>
                <w:sdt>
                  <w:sdtPr>
                    <w:rPr>
                      <w:sz w:val="36"/>
                      <w:szCs w:val="36"/>
                    </w:rPr>
                    <w:alias w:val="Enter Your Name:"/>
                    <w:tag w:val="Enter Your Name:"/>
                    <w:id w:val="-267622354"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0C7492">
                      <w:rPr>
                        <w:sz w:val="36"/>
                        <w:szCs w:val="36"/>
                      </w:rPr>
                      <w:t>Hyndburn Comets Majorettes</w:t>
                    </w:r>
                  </w:sdtContent>
                </w:sdt>
              </w:p>
            </w:tc>
          </w:tr>
        </w:tbl>
        <w:p w14:paraId="3DAA83F7" w14:textId="77777777" w:rsidR="00125981" w:rsidRPr="00F207C0" w:rsidRDefault="00125981" w:rsidP="00125981"/>
      </w:tc>
    </w:tr>
  </w:tbl>
  <w:p w14:paraId="6C2787E9" w14:textId="77777777" w:rsidR="00217980" w:rsidRDefault="00217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3C37F8"/>
    <w:multiLevelType w:val="multilevel"/>
    <w:tmpl w:val="BB80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36330E"/>
    <w:multiLevelType w:val="multilevel"/>
    <w:tmpl w:val="C438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12"/>
    <w:rsid w:val="00020FDC"/>
    <w:rsid w:val="00022E2F"/>
    <w:rsid w:val="000353A6"/>
    <w:rsid w:val="0006350A"/>
    <w:rsid w:val="000B0C2C"/>
    <w:rsid w:val="000C1868"/>
    <w:rsid w:val="000C7492"/>
    <w:rsid w:val="000E5C48"/>
    <w:rsid w:val="0011675E"/>
    <w:rsid w:val="00125981"/>
    <w:rsid w:val="00125AB1"/>
    <w:rsid w:val="00135EC8"/>
    <w:rsid w:val="00151C62"/>
    <w:rsid w:val="00184A64"/>
    <w:rsid w:val="00184BAC"/>
    <w:rsid w:val="001B403A"/>
    <w:rsid w:val="00217980"/>
    <w:rsid w:val="00223B22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64079"/>
    <w:rsid w:val="00375460"/>
    <w:rsid w:val="003A05FE"/>
    <w:rsid w:val="004077FB"/>
    <w:rsid w:val="004105DF"/>
    <w:rsid w:val="004176A6"/>
    <w:rsid w:val="00424DD9"/>
    <w:rsid w:val="00443F85"/>
    <w:rsid w:val="004717C5"/>
    <w:rsid w:val="004A7665"/>
    <w:rsid w:val="004D4DB9"/>
    <w:rsid w:val="004D7F4E"/>
    <w:rsid w:val="00543DB7"/>
    <w:rsid w:val="0055382B"/>
    <w:rsid w:val="00595FA5"/>
    <w:rsid w:val="005A530F"/>
    <w:rsid w:val="005D4417"/>
    <w:rsid w:val="0060600E"/>
    <w:rsid w:val="00610578"/>
    <w:rsid w:val="00621FD0"/>
    <w:rsid w:val="00641630"/>
    <w:rsid w:val="006658C4"/>
    <w:rsid w:val="00674A6E"/>
    <w:rsid w:val="00684488"/>
    <w:rsid w:val="006A3CE7"/>
    <w:rsid w:val="006C4C50"/>
    <w:rsid w:val="006E1DC7"/>
    <w:rsid w:val="006E7384"/>
    <w:rsid w:val="00706F7F"/>
    <w:rsid w:val="00713050"/>
    <w:rsid w:val="007261DB"/>
    <w:rsid w:val="00746F7F"/>
    <w:rsid w:val="007623E5"/>
    <w:rsid w:val="00796BFE"/>
    <w:rsid w:val="007C16C5"/>
    <w:rsid w:val="007C7C1A"/>
    <w:rsid w:val="00811117"/>
    <w:rsid w:val="00816B12"/>
    <w:rsid w:val="00864D4A"/>
    <w:rsid w:val="008A1907"/>
    <w:rsid w:val="008C44E9"/>
    <w:rsid w:val="008E1D0F"/>
    <w:rsid w:val="009D6855"/>
    <w:rsid w:val="009F75B3"/>
    <w:rsid w:val="00A056FC"/>
    <w:rsid w:val="00A238EE"/>
    <w:rsid w:val="00A3627D"/>
    <w:rsid w:val="00A42540"/>
    <w:rsid w:val="00A961DC"/>
    <w:rsid w:val="00AD22CE"/>
    <w:rsid w:val="00B56E1F"/>
    <w:rsid w:val="00B60A88"/>
    <w:rsid w:val="00B66BFE"/>
    <w:rsid w:val="00C018EF"/>
    <w:rsid w:val="00C05502"/>
    <w:rsid w:val="00C2098A"/>
    <w:rsid w:val="00C20CF3"/>
    <w:rsid w:val="00C57D37"/>
    <w:rsid w:val="00C7741E"/>
    <w:rsid w:val="00CA3DF1"/>
    <w:rsid w:val="00CA4581"/>
    <w:rsid w:val="00CA56C1"/>
    <w:rsid w:val="00CE18D5"/>
    <w:rsid w:val="00D123DB"/>
    <w:rsid w:val="00D439F9"/>
    <w:rsid w:val="00D87154"/>
    <w:rsid w:val="00E024C9"/>
    <w:rsid w:val="00E22E87"/>
    <w:rsid w:val="00E8007E"/>
    <w:rsid w:val="00E96C92"/>
    <w:rsid w:val="00EF7109"/>
    <w:rsid w:val="00F207C0"/>
    <w:rsid w:val="00F20AE5"/>
    <w:rsid w:val="00F30A68"/>
    <w:rsid w:val="00F328B4"/>
    <w:rsid w:val="00F645C7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C9487"/>
  <w15:chartTrackingRefBased/>
  <w15:docId w15:val="{689ACE91-CC3F-449C-AD7D-3851C1A0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_000\AppData\Local\Microsoft\Office\16.0\DTS\en-US%7bC057BE63-B731-446C-ACBF-5820CFA5BAAA%7d\%7b2B851060-B189-4B19-983D-3CC04706F1B4%7dtf1639271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8FC7DD75B54F47A59AEF4021A6B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192F2-58E4-4B32-88D8-C7BEBA575E72}"/>
      </w:docPartPr>
      <w:docPartBody>
        <w:p w:rsidR="005372ED" w:rsidRDefault="00040993">
          <w:pPr>
            <w:pStyle w:val="588FC7DD75B54F47A59AEF4021A6B82C"/>
          </w:pPr>
          <w:r>
            <w:t>Your name</w:t>
          </w:r>
        </w:p>
      </w:docPartBody>
    </w:docPart>
    <w:docPart>
      <w:docPartPr>
        <w:name w:val="F286018D7048448DB03153A144A4A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D2212-34B5-4F85-9856-4711BD79CEE2}"/>
      </w:docPartPr>
      <w:docPartBody>
        <w:p w:rsidR="005372ED" w:rsidRDefault="00040993">
          <w:pPr>
            <w:pStyle w:val="F286018D7048448DB03153A144A4A583"/>
          </w:pPr>
          <w:r>
            <w:t>Recipient Name</w:t>
          </w:r>
        </w:p>
      </w:docPartBody>
    </w:docPart>
    <w:docPart>
      <w:docPartPr>
        <w:name w:val="A8775D806F1E44C3A8090C4F9A7D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DFEE5-86F8-4154-9479-1942CEC016EB}"/>
      </w:docPartPr>
      <w:docPartBody>
        <w:p w:rsidR="005372ED" w:rsidRDefault="00040993">
          <w:pPr>
            <w:pStyle w:val="A8775D806F1E44C3A8090C4F9A7D6038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93"/>
    <w:rsid w:val="00040993"/>
    <w:rsid w:val="005372ED"/>
    <w:rsid w:val="0069222B"/>
    <w:rsid w:val="00C4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8FC7DD75B54F47A59AEF4021A6B82C">
    <w:name w:val="588FC7DD75B54F47A59AEF4021A6B82C"/>
  </w:style>
  <w:style w:type="paragraph" w:customStyle="1" w:styleId="F286018D7048448DB03153A144A4A583">
    <w:name w:val="F286018D7048448DB03153A144A4A583"/>
  </w:style>
  <w:style w:type="paragraph" w:customStyle="1" w:styleId="A8775D806F1E44C3A8090C4F9A7D6038">
    <w:name w:val="A8775D806F1E44C3A8090C4F9A7D6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{2B851060-B189-4B19-983D-3CC04706F1B4}tf16392715_win32</Template>
  <TotalTime>10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AID AND FIRE SAFETY POLICIES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linda_000</dc:creator>
  <cp:keywords/>
  <dc:description/>
  <cp:lastModifiedBy>linda benson</cp:lastModifiedBy>
  <cp:revision>5</cp:revision>
  <cp:lastPrinted>2020-10-20T18:48:00Z</cp:lastPrinted>
  <dcterms:created xsi:type="dcterms:W3CDTF">2020-10-19T11:38:00Z</dcterms:created>
  <dcterms:modified xsi:type="dcterms:W3CDTF">2020-10-22T21:36:00Z</dcterms:modified>
  <cp:contentStatus>Hyndburn Comets Majorettes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